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3D4" w:rsidRPr="002223D4" w:rsidRDefault="002223D4" w:rsidP="002223D4">
      <w:pPr>
        <w:jc w:val="center"/>
        <w:rPr>
          <w:b/>
          <w:bCs/>
          <w:color w:val="1F497D" w:themeColor="text2"/>
          <w:u w:val="single"/>
        </w:rPr>
      </w:pPr>
      <w:r w:rsidRPr="002223D4">
        <w:rPr>
          <w:rFonts w:ascii="Monotype Corsiva" w:hAnsi="Monotype Corsiva"/>
          <w:b/>
          <w:bCs/>
          <w:color w:val="1F497D" w:themeColor="text2"/>
          <w:sz w:val="96"/>
          <w:szCs w:val="96"/>
          <w:u w:val="single"/>
        </w:rPr>
        <w:t>Marian Association</w:t>
      </w: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 w:rsidR="002223D4" w:rsidRDefault="002223D4" w:rsidP="002223D4">
      <w:r>
        <w:t>To All Parishes Worldwide</w:t>
      </w:r>
    </w:p>
    <w:p w:rsidR="002223D4" w:rsidRDefault="002223D4" w:rsidP="002223D4">
      <w:r>
        <w:t>At times we are given an opportunity out of love for others to support someone like Donna Cori, in any vocation humbling and yet a great honor, especially if that person is I believe more gifted in the eyes of God than I am. What do I see in that person that sets her apart, humility for sure, but a strong desire to know, love, and serve God with her gifts, and always willing to do what is necessary under the leadership of the Holy Spirit to strive for the excellence desired, to bring souls to Jesus to Glorify Him, Honor Mary, and Defend the One, Holy, Catholic, and Apostolic Church.</w:t>
      </w:r>
    </w:p>
    <w:p w:rsidR="002223D4" w:rsidRDefault="002223D4" w:rsidP="002223D4"/>
    <w:p w:rsidR="002223D4" w:rsidRDefault="002223D4" w:rsidP="002223D4">
      <w:r>
        <w:t xml:space="preserve">I had one of her first Albums from 20 years ago, a Christmas Album, and saw that she was a world class singer and thought as I was always seeking the best of the best to present at Marian Conferences and Parish Missions.  Then Donna moved to Missouri I had a chance to meet her and watch her sing the Stations of the Cross like I had never seen before and how it impacted the lives of the hundreds in attendance.  Then in talking to her and bringing her to events I found out that as she used her special gifts we were like minded Servants to the King and HIS Mother Mary with an emphasis in all areas her position is like that of the Catholic Church:  </w:t>
      </w:r>
      <w:r>
        <w:rPr>
          <w:b/>
          <w:bCs/>
          <w:color w:val="3F4549"/>
          <w:u w:val="single"/>
          <w:lang w:val="en"/>
        </w:rPr>
        <w:t xml:space="preserve">Salus </w:t>
      </w:r>
      <w:proofErr w:type="spellStart"/>
      <w:r>
        <w:rPr>
          <w:b/>
          <w:bCs/>
          <w:color w:val="3F4549"/>
          <w:u w:val="single"/>
          <w:lang w:val="en"/>
        </w:rPr>
        <w:t>Animarum</w:t>
      </w:r>
      <w:proofErr w:type="spellEnd"/>
      <w:r>
        <w:rPr>
          <w:b/>
          <w:bCs/>
          <w:color w:val="3F4549"/>
          <w:u w:val="single"/>
          <w:lang w:val="en"/>
        </w:rPr>
        <w:t xml:space="preserve"> Lex Suprema - The salvation of souls is the highest law. </w:t>
      </w:r>
      <w:r>
        <w:rPr>
          <w:bCs/>
          <w:color w:val="3F4549"/>
          <w:lang w:val="en"/>
        </w:rPr>
        <w:t xml:space="preserve"> </w:t>
      </w:r>
    </w:p>
    <w:p w:rsidR="002223D4" w:rsidRDefault="002223D4" w:rsidP="002223D4">
      <w:pPr>
        <w:rPr>
          <w:bCs/>
          <w:color w:val="3F4549"/>
          <w:lang w:val="en"/>
        </w:rPr>
      </w:pPr>
    </w:p>
    <w:p w:rsidR="002223D4" w:rsidRDefault="002223D4" w:rsidP="002223D4">
      <w:pPr>
        <w:rPr>
          <w:bCs/>
          <w:color w:val="3F4549"/>
          <w:lang w:val="en"/>
        </w:rPr>
      </w:pPr>
      <w:r>
        <w:rPr>
          <w:bCs/>
          <w:color w:val="3F4549"/>
          <w:lang w:val="en"/>
        </w:rPr>
        <w:t>An awesome aspect of my time with Donna, has been to witness how articulate she is at evangelizing others in both song and witness at our Marian Conferences and Igniting a Fire,  parish missions, which shows others how knowledgeable she is and what a great asset this would be for parishes all over the world.  And don’t miss her Stations of the Cross.  God bless you.</w:t>
      </w:r>
    </w:p>
    <w:p w:rsidR="002223D4" w:rsidRDefault="002223D4" w:rsidP="002223D4">
      <w:r>
        <w:t>To Jesus through Mary,</w:t>
      </w:r>
    </w:p>
    <w:p w:rsidR="002223D4" w:rsidRDefault="002223D4" w:rsidP="002223D4"/>
    <w:p w:rsidR="002223D4" w:rsidRDefault="002223D4" w:rsidP="002223D4">
      <w:r>
        <w:t xml:space="preserve">Dr. </w:t>
      </w:r>
      <w:proofErr w:type="spellStart"/>
      <w:r>
        <w:t>GregoryMary</w:t>
      </w:r>
      <w:proofErr w:type="spellEnd"/>
      <w:r>
        <w:t xml:space="preserve"> Thompson</w:t>
      </w:r>
      <w:r>
        <w:tab/>
      </w:r>
      <w:r>
        <w:tab/>
      </w:r>
      <w:r>
        <w:tab/>
      </w:r>
      <w:r>
        <w:tab/>
      </w:r>
      <w:r>
        <w:tab/>
      </w:r>
      <w:r>
        <w:tab/>
      </w:r>
      <w:r>
        <w:tab/>
      </w:r>
      <w:r>
        <w:tab/>
      </w:r>
      <w:r>
        <w:tab/>
      </w:r>
      <w:r>
        <w:tab/>
      </w:r>
      <w:r>
        <w:tab/>
        <w:t>Director, Marian Association</w:t>
      </w:r>
      <w:r>
        <w:tab/>
      </w:r>
      <w:r>
        <w:tab/>
      </w:r>
      <w:r>
        <w:tab/>
      </w:r>
      <w:r>
        <w:tab/>
      </w:r>
      <w:r>
        <w:tab/>
      </w:r>
      <w:r>
        <w:tab/>
      </w:r>
      <w:r>
        <w:tab/>
      </w:r>
      <w:r>
        <w:tab/>
      </w:r>
      <w:r>
        <w:tab/>
      </w:r>
    </w:p>
    <w:p w:rsidR="002223D4" w:rsidRDefault="002223D4" w:rsidP="002223D4">
      <w:pPr>
        <w:rPr>
          <w:rFonts w:ascii="Calibri" w:hAnsi="Calibri"/>
          <w:sz w:val="22"/>
          <w:szCs w:val="22"/>
        </w:rPr>
      </w:pPr>
      <w:r>
        <w:t xml:space="preserve">              Marian Catechist with Cardinal Burke</w:t>
      </w: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p>
    <w:p w:rsidR="002223D4" w:rsidRDefault="002223D4" w:rsidP="002223D4">
      <w:pPr>
        <w:rPr>
          <w:b/>
          <w:bCs/>
          <w:u w:val="single"/>
        </w:rPr>
      </w:pPr>
      <w:r>
        <w:rPr>
          <w:b/>
          <w:bCs/>
          <w:u w:val="single"/>
        </w:rPr>
        <w:t>________________________________________________________________________</w:t>
      </w:r>
    </w:p>
    <w:p w:rsidR="002223D4" w:rsidRPr="002223D4" w:rsidRDefault="002223D4" w:rsidP="002223D4">
      <w:pPr>
        <w:jc w:val="center"/>
        <w:rPr>
          <w:b/>
          <w:bCs/>
          <w:color w:val="FF0000"/>
        </w:rPr>
      </w:pPr>
      <w:r w:rsidRPr="002223D4">
        <w:rPr>
          <w:b/>
          <w:bCs/>
          <w:color w:val="FF0000"/>
        </w:rPr>
        <w:t>1473 W. College</w:t>
      </w:r>
    </w:p>
    <w:p w:rsidR="002223D4" w:rsidRPr="002223D4" w:rsidRDefault="002223D4" w:rsidP="002223D4">
      <w:pPr>
        <w:jc w:val="center"/>
        <w:rPr>
          <w:b/>
          <w:bCs/>
          <w:color w:val="FF0000"/>
        </w:rPr>
      </w:pPr>
      <w:r w:rsidRPr="002223D4">
        <w:rPr>
          <w:b/>
          <w:bCs/>
          <w:color w:val="FF0000"/>
        </w:rPr>
        <w:t>Marshall, MO 65340</w:t>
      </w:r>
    </w:p>
    <w:p w:rsidR="002E58EB" w:rsidRDefault="002223D4" w:rsidP="002E368C">
      <w:pPr>
        <w:jc w:val="center"/>
      </w:pPr>
      <w:r w:rsidRPr="002223D4">
        <w:rPr>
          <w:b/>
          <w:bCs/>
          <w:color w:val="FF0000"/>
        </w:rPr>
        <w:t>417-599-9247 *** saintbenedict1951@gmail.com</w:t>
      </w:r>
      <w:bookmarkStart w:id="0" w:name="_GoBack"/>
      <w:bookmarkEnd w:id="0"/>
    </w:p>
    <w:sectPr w:rsidR="002E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D4"/>
    <w:rsid w:val="002223D4"/>
    <w:rsid w:val="002E368C"/>
    <w:rsid w:val="002E58EB"/>
    <w:rsid w:val="006B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51F55-77C7-45D5-AF0C-5988F516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D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7538">
      <w:bodyDiv w:val="1"/>
      <w:marLeft w:val="0"/>
      <w:marRight w:val="0"/>
      <w:marTop w:val="0"/>
      <w:marBottom w:val="0"/>
      <w:divBdr>
        <w:top w:val="none" w:sz="0" w:space="0" w:color="auto"/>
        <w:left w:val="none" w:sz="0" w:space="0" w:color="auto"/>
        <w:bottom w:val="none" w:sz="0" w:space="0" w:color="auto"/>
        <w:right w:val="none" w:sz="0" w:space="0" w:color="auto"/>
      </w:divBdr>
    </w:div>
    <w:div w:id="2176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Company>HP</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Donna Gibson</cp:lastModifiedBy>
  <cp:revision>3</cp:revision>
  <dcterms:created xsi:type="dcterms:W3CDTF">2021-09-24T15:30:00Z</dcterms:created>
  <dcterms:modified xsi:type="dcterms:W3CDTF">2021-09-24T15:31:00Z</dcterms:modified>
</cp:coreProperties>
</file>